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AE" w:rsidRPr="00236864" w:rsidRDefault="00114AAE" w:rsidP="00236864">
      <w:pPr>
        <w:pStyle w:val="a5"/>
        <w:ind w:firstLine="240"/>
        <w:jc w:val="both"/>
        <w:rPr>
          <w:rStyle w:val="a3"/>
          <w:b w:val="0"/>
          <w:bCs w:val="0"/>
          <w:color w:val="000000"/>
          <w:sz w:val="24"/>
          <w:szCs w:val="24"/>
        </w:rPr>
      </w:pPr>
      <w:bookmarkStart w:id="0" w:name="sub_1000"/>
    </w:p>
    <w:p w:rsidR="00114AAE" w:rsidRPr="00F3095E" w:rsidRDefault="00114AAE" w:rsidP="00114AAE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114AAE" w:rsidRPr="00FC1DF9" w:rsidRDefault="00114AAE" w:rsidP="00114AAE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FC1DF9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</w:t>
      </w:r>
      <w:bookmarkEnd w:id="0"/>
      <w:r w:rsidRPr="00FC1DF9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к постановлению</w:t>
      </w:r>
    </w:p>
    <w:p w:rsidR="00114AAE" w:rsidRPr="00FC1DF9" w:rsidRDefault="00114AAE" w:rsidP="00114AAE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1DF9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администрации Порецкого района</w:t>
      </w:r>
    </w:p>
    <w:p w:rsidR="00236864" w:rsidRDefault="00114AAE" w:rsidP="00114AAE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FC1DF9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от 28.12.2015 № 380</w:t>
      </w:r>
    </w:p>
    <w:p w:rsidR="00114AAE" w:rsidRPr="00FC1DF9" w:rsidRDefault="00236864" w:rsidP="00114AAE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(с изменениями от 30.10.2017№343)</w:t>
      </w:r>
    </w:p>
    <w:p w:rsidR="00114AAE" w:rsidRPr="00F3095E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4AAE" w:rsidRPr="00F3095E" w:rsidRDefault="00114AAE" w:rsidP="00114AA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309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114AAE" w:rsidRPr="002B009D" w:rsidRDefault="00114AAE" w:rsidP="00114AAE">
      <w:pPr>
        <w:pStyle w:val="1"/>
        <w:rPr>
          <w:rFonts w:ascii="Times New Roman" w:hAnsi="Times New Roman" w:cs="Times New Roman"/>
          <w:color w:val="auto"/>
        </w:rPr>
      </w:pPr>
      <w:r w:rsidRPr="002B009D">
        <w:rPr>
          <w:rFonts w:ascii="Times New Roman" w:hAnsi="Times New Roman" w:cs="Times New Roman"/>
          <w:color w:val="auto"/>
        </w:rPr>
        <w:t>Положение</w:t>
      </w:r>
      <w:r w:rsidRPr="002B009D">
        <w:rPr>
          <w:rFonts w:ascii="Times New Roman" w:hAnsi="Times New Roman" w:cs="Times New Roman"/>
          <w:color w:val="auto"/>
        </w:rPr>
        <w:br/>
      </w:r>
      <w:r w:rsidRPr="002B009D">
        <w:rPr>
          <w:rFonts w:ascii="Times New Roman" w:hAnsi="Times New Roman" w:cs="Times New Roman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Порецкого района</w:t>
      </w:r>
      <w:r w:rsidRPr="002B009D">
        <w:rPr>
          <w:rFonts w:ascii="Times New Roman" w:hAnsi="Times New Roman" w:cs="Times New Roman"/>
          <w:color w:val="auto"/>
        </w:rPr>
        <w:br/>
      </w:r>
    </w:p>
    <w:p w:rsidR="00114AAE" w:rsidRPr="00C32BEB" w:rsidRDefault="00114AAE" w:rsidP="00114AA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Порецкого района Чувашской Республики (далее - комиссия), образуемой в соответствии с Федеральным </w:t>
      </w:r>
      <w:hyperlink r:id="rId5" w:history="1">
        <w:r w:rsidRPr="00C32B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32BEB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коррупции».</w:t>
      </w:r>
    </w:p>
    <w:p w:rsidR="00114AAE" w:rsidRPr="00C32BEB" w:rsidRDefault="00114AAE" w:rsidP="00114AA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6" w:history="1">
        <w:r w:rsidRPr="00C32BEB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C32BE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7" w:history="1">
        <w:r w:rsidRPr="00C32BEB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C32BEB">
        <w:rPr>
          <w:rFonts w:ascii="Times New Roman" w:hAnsi="Times New Roman" w:cs="Times New Roman"/>
          <w:sz w:val="24"/>
          <w:szCs w:val="24"/>
        </w:rPr>
        <w:t xml:space="preserve"> Чувашской Республики, законами Чувашской Республики, актами Главы Чувашской Республики и Кабинета Министров Чувашской Республики </w:t>
      </w:r>
      <w:hyperlink r:id="rId8" w:history="1">
        <w:r w:rsidRPr="00C32BE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C32BEB">
        <w:rPr>
          <w:rFonts w:ascii="Times New Roman" w:hAnsi="Times New Roman" w:cs="Times New Roman"/>
          <w:sz w:val="24"/>
          <w:szCs w:val="24"/>
        </w:rPr>
        <w:t xml:space="preserve"> Порецкого района Чувашской Республики, муниципальными нормативными правовыми актами Порецкого районного Собрания депутатов, администрации Порецкого района Чувашской Республики и настоящим Положением.</w:t>
      </w:r>
    </w:p>
    <w:p w:rsidR="00114AAE" w:rsidRPr="00C32BEB" w:rsidRDefault="00114AAE" w:rsidP="00114AA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3. Основной задачей комиссии является содействие администрации Порецкого района Чувашской Республики и администрациям сельских поселений, входящих в состав Порецкого района Чувашской Республики (далее – органы местного самоуправления):</w:t>
      </w:r>
    </w:p>
    <w:p w:rsidR="00114AAE" w:rsidRPr="00C32BEB" w:rsidRDefault="00114AAE" w:rsidP="00114AA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C32B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32BEB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14AAE" w:rsidRPr="00C32BEB" w:rsidRDefault="00114AAE" w:rsidP="00114AA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б) в осуществлении в органах местного самоуправления мер по предупреждению коррупции.</w:t>
      </w:r>
    </w:p>
    <w:p w:rsidR="00114AAE" w:rsidRPr="00C32BEB" w:rsidRDefault="00114AAE" w:rsidP="00114AA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– муниципальные служащие) в администрации Порецкого района Чувашской Республики и в администрациях сельских поселений, входящих в состав Порецкого района Чувашской Республики (далее – органы местного самоуправления).</w:t>
      </w:r>
    </w:p>
    <w:p w:rsidR="00114AAE" w:rsidRPr="00C32BEB" w:rsidRDefault="00114AAE" w:rsidP="00114AA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5. Комиссия образуется распоряжением администрации Порецкого района Чувашской Республики. Указанным актом утверждается состав комиссии.</w:t>
      </w:r>
    </w:p>
    <w:p w:rsidR="00114AAE" w:rsidRPr="00C32BEB" w:rsidRDefault="00114AAE" w:rsidP="00114AA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14AAE" w:rsidRPr="00C32BEB" w:rsidRDefault="00114AAE" w:rsidP="00114AAE">
      <w:pPr>
        <w:pStyle w:val="ConsPlusNormal"/>
        <w:ind w:firstLine="540"/>
        <w:jc w:val="both"/>
      </w:pPr>
      <w:r w:rsidRPr="00C32BEB">
        <w:t xml:space="preserve">6. В состав комиссии входят заместитель главы администрации района (председатель комиссии); руководитель подразделения кадровой службы подразделения по профилактике коррупционных и иных правонарушений либо должностное лицо администрации района, ответственное за работу по профилактике коррупционных и иных правонарушений (секретарь комиссии); муниципальные служащие, ответственные за кадровые, юридические (правовые) вопросы, муниципальные служащие других подразделений органов местного самоуправления, представитель (представители) научных организаций и образовательных учреждений среднего, </w:t>
      </w:r>
      <w:r w:rsidRPr="00C32BEB">
        <w:lastRenderedPageBreak/>
        <w:t>высшего и дополнительного профессионального образования, деятельность которых связана с государственной  (муниципальной) службой.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 xml:space="preserve">7. Руководитель органа местного самоуправления может принять </w:t>
      </w:r>
      <w:hyperlink r:id="rId10" w:history="1">
        <w:r w:rsidRPr="00C32BEB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решение</w:t>
        </w:r>
      </w:hyperlink>
      <w:r w:rsidRPr="00C32BEB">
        <w:rPr>
          <w:rFonts w:ascii="Times New Roman" w:hAnsi="Times New Roman" w:cs="Times New Roman"/>
          <w:sz w:val="24"/>
          <w:szCs w:val="24"/>
        </w:rPr>
        <w:t xml:space="preserve"> о включении в состав комиссии: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а) представителя общественной организации ветеранов, созданной в  органе местного самоуправления;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 xml:space="preserve">8. Лица, указанные в </w:t>
      </w:r>
      <w:hyperlink w:anchor="Par56" w:history="1">
        <w:r w:rsidRPr="00C32BEB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C32BEB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состав комиссии по согласованию с соответствующей организацией, от имени которой они включаются в состав комиссии.</w:t>
      </w:r>
    </w:p>
    <w:p w:rsidR="00114AAE" w:rsidRPr="00C32BEB" w:rsidRDefault="00114AAE" w:rsidP="00114AAE">
      <w:pPr>
        <w:pStyle w:val="ConsPlusNormal"/>
        <w:ind w:firstLine="720"/>
        <w:jc w:val="both"/>
      </w:pPr>
      <w:r w:rsidRPr="00C32BEB">
        <w:t>9.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11. В заседаниях комиссии с правом совещательного голоса участвуют: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C32BEB">
        <w:rPr>
          <w:rFonts w:ascii="Times New Roman" w:hAnsi="Times New Roman" w:cs="Times New Roman"/>
          <w:sz w:val="24"/>
          <w:szCs w:val="24"/>
        </w:rPr>
        <w:t xml:space="preserve">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б) другие муниципальны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2BEB">
        <w:rPr>
          <w:rFonts w:ascii="Times New Roman" w:hAnsi="Times New Roman" w:cs="Times New Roman"/>
          <w:sz w:val="24"/>
          <w:szCs w:val="24"/>
        </w:rPr>
        <w:t xml:space="preserve">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114AAE" w:rsidRPr="00C32BEB" w:rsidRDefault="00114AAE" w:rsidP="00114AA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114AAE" w:rsidRPr="00C32BEB" w:rsidRDefault="00114AAE" w:rsidP="00114AA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14. Основаниями для проведения заседания комиссии являются:</w:t>
      </w:r>
    </w:p>
    <w:p w:rsidR="00114AAE" w:rsidRPr="00C32BEB" w:rsidRDefault="00114AAE" w:rsidP="00114AAE">
      <w:pPr>
        <w:pStyle w:val="ConsPlusNormal"/>
        <w:ind w:firstLine="720"/>
        <w:jc w:val="both"/>
      </w:pPr>
      <w:r w:rsidRPr="00C32BEB">
        <w:t>а) представление руководителем органа местного самоуправления в соответствии с Порядком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 служебному поведению, утвержденным постановлением Кабинета Министров ЧР от 23.05.2012 № 192 (далее – Порядок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 служебному поведению) материалов проверки, свидетельствующих: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пунктом 1 названного Порядка;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lastRenderedPageBreak/>
        <w:t>б) поступившее в подразделение кадровой службы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32BEB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в органе местного самоуправления должность муниципальной службы, включенную </w:t>
      </w:r>
      <w:hyperlink r:id="rId11" w:history="1">
        <w:r w:rsidRPr="00C32BE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C32BEB">
        <w:rPr>
          <w:rFonts w:ascii="Times New Roman" w:hAnsi="Times New Roman" w:cs="Times New Roman"/>
          <w:sz w:val="24"/>
          <w:szCs w:val="24"/>
        </w:rPr>
        <w:t xml:space="preserve"> должностей, утвержденный муниципальным правовым актом органа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управления этой организацией входили в его должностные (служебные) обязанности, до истечения двух лет со дня увольнения с муниципальной службы</w:t>
      </w:r>
      <w:r w:rsidRPr="00C32BEB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 xml:space="preserve">заявление муниципального служащего о невозможности выполнить требования </w:t>
      </w:r>
      <w:hyperlink r:id="rId12" w:history="1">
        <w:r w:rsidRPr="00C32BEB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Федерального закона</w:t>
        </w:r>
      </w:hyperlink>
      <w:r w:rsidRPr="00C32BEB">
        <w:rPr>
          <w:rFonts w:ascii="Times New Roman" w:hAnsi="Times New Roman" w:cs="Times New Roman"/>
          <w:sz w:val="24"/>
          <w:szCs w:val="24"/>
        </w:rPr>
        <w:t xml:space="preserve"> от 7 мая 2013 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3" w:history="1">
        <w:r w:rsidRPr="00C32BEB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частью 1 статьи 3</w:t>
        </w:r>
      </w:hyperlink>
      <w:r w:rsidRPr="00C32BEB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 г. № 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 xml:space="preserve">д) поступившее в соответствии с </w:t>
      </w:r>
      <w:hyperlink r:id="rId14" w:history="1">
        <w:r w:rsidRPr="00C32BEB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C32BEB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 и </w:t>
      </w:r>
      <w:hyperlink r:id="rId15" w:history="1">
        <w:r w:rsidRPr="00C32BEB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C32BEB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 xml:space="preserve"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</w:t>
      </w:r>
      <w:r w:rsidRPr="00C32BEB">
        <w:rPr>
          <w:rFonts w:ascii="Times New Roman" w:hAnsi="Times New Roman" w:cs="Times New Roman"/>
          <w:sz w:val="24"/>
          <w:szCs w:val="24"/>
        </w:rPr>
        <w:lastRenderedPageBreak/>
        <w:t>служебной дисциплины.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 xml:space="preserve">15.1. Обращение, указанное в абзаце втором подпункта «б» пункта 14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органа местного самоуправления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 местного самоуправления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C32BEB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статьи 12</w:t>
        </w:r>
      </w:hyperlink>
      <w:r w:rsidRPr="00C32BEB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 г. № 273-ФЗ «О противодействии коррупции».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 xml:space="preserve">15.2. Обращение, указанное в </w:t>
      </w:r>
      <w:hyperlink w:anchor="Par72" w:history="1">
        <w:r w:rsidRPr="00C32BEB">
          <w:rPr>
            <w:rFonts w:ascii="Times New Roman" w:hAnsi="Times New Roman" w:cs="Times New Roman"/>
            <w:sz w:val="24"/>
            <w:szCs w:val="24"/>
          </w:rPr>
          <w:t>абзаце втором подпункта «б» пункта 14</w:t>
        </w:r>
      </w:hyperlink>
      <w:r w:rsidRPr="00C32BEB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 xml:space="preserve">15.3. Уведомление, указанное в подпункте «д» пункта 14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7" w:history="1">
        <w:r w:rsidRPr="00C32BEB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статьи 12</w:t>
        </w:r>
      </w:hyperlink>
      <w:r w:rsidRPr="00C32BEB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 г. № 273-ФЗ «О противодействии коррупции».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15.4. Уведомление, указанное в абзаце пятом подпункта «б» пункта 14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15.5. При подготовке мотивированного заключения по результатам рассмотрения обращения, указанного в абзаце втором подпункта «б» пункта 14 настоящего Положения, или уведомлений, указанных в абзаце пятом подпункта «б» и подпункте «д» пункта 14 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16.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16.1 и 16.2 настоящего Положения;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местного самоцуправления по профилактике коррупционных и иных правонарушений </w:t>
      </w:r>
      <w:r w:rsidRPr="00C32BEB">
        <w:rPr>
          <w:rFonts w:ascii="Times New Roman" w:hAnsi="Times New Roman" w:cs="Times New Roman"/>
          <w:sz w:val="24"/>
          <w:szCs w:val="24"/>
        </w:rPr>
        <w:lastRenderedPageBreak/>
        <w:t>либо должностному лицу кадровой службы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64" w:history="1">
        <w:r w:rsidRPr="00C32BEB">
          <w:rPr>
            <w:rFonts w:ascii="Times New Roman" w:hAnsi="Times New Roman" w:cs="Times New Roman"/>
            <w:sz w:val="24"/>
            <w:szCs w:val="24"/>
          </w:rPr>
          <w:t>подпункте «б» пункта 11</w:t>
        </w:r>
      </w:hyperlink>
      <w:r w:rsidRPr="00C32BEB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16.1. Заседание комиссии по рассмотрению заявлений, указанных в абзацах третьем и четвертом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16.2. Уведомление, указанное в подпункте «д» пункта 14 настоящего Положения, как правило, рассматривается на очередном (плановом) заседании комиссии.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14 настоящего Положения.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17.1. Заседания комиссии могут проводиться в отсутствие муниципального служащего или гражданина в случае: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18.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 xml:space="preserve">20. По итогам рассмотрения вопроса, указанного в </w:t>
      </w:r>
      <w:hyperlink w:anchor="Par69" w:history="1">
        <w:r w:rsidRPr="00C32BEB">
          <w:rPr>
            <w:rFonts w:ascii="Times New Roman" w:hAnsi="Times New Roman" w:cs="Times New Roman"/>
            <w:sz w:val="24"/>
            <w:szCs w:val="24"/>
          </w:rPr>
          <w:t>абзаце втором подпункта «а» пункта 14</w:t>
        </w:r>
      </w:hyperlink>
      <w:r w:rsidRPr="00C32BE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а) установить, что сведения, представленные муниципальным служащим в соответствии с пунктом 1 Порядка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 служебному поведению, являются достоверными и полными;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18" w:history="1">
        <w:r w:rsidRPr="00C32BEB">
          <w:rPr>
            <w:rFonts w:ascii="Times New Roman" w:hAnsi="Times New Roman" w:cs="Times New Roman"/>
            <w:sz w:val="24"/>
            <w:szCs w:val="24"/>
          </w:rPr>
          <w:t xml:space="preserve"> пунктом 1</w:t>
        </w:r>
      </w:hyperlink>
      <w:r w:rsidRPr="00C32BEB">
        <w:rPr>
          <w:rFonts w:ascii="Times New Roman" w:hAnsi="Times New Roman" w:cs="Times New Roman"/>
          <w:sz w:val="24"/>
          <w:szCs w:val="24"/>
        </w:rPr>
        <w:t xml:space="preserve"> Порядка, названного в </w:t>
      </w:r>
      <w:hyperlink w:anchor="Par104" w:history="1">
        <w:r w:rsidRPr="00C32BEB">
          <w:rPr>
            <w:rFonts w:ascii="Times New Roman" w:hAnsi="Times New Roman" w:cs="Times New Roman"/>
            <w:sz w:val="24"/>
            <w:szCs w:val="24"/>
          </w:rPr>
          <w:t>подпункте «а» настоящего пункта</w:t>
        </w:r>
      </w:hyperlink>
      <w:r w:rsidRPr="00C32BEB">
        <w:rPr>
          <w:rFonts w:ascii="Times New Roman" w:hAnsi="Times New Roman" w:cs="Times New Roman"/>
          <w:sz w:val="24"/>
          <w:szCs w:val="24"/>
        </w:rPr>
        <w:t>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114AAE" w:rsidRPr="00C32BEB" w:rsidRDefault="00114AAE" w:rsidP="00114AA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 xml:space="preserve">21. По итогам рассмотрения вопроса, указанного в </w:t>
      </w:r>
      <w:hyperlink w:anchor="Par70" w:history="1">
        <w:r w:rsidRPr="00C32BEB">
          <w:rPr>
            <w:rFonts w:ascii="Times New Roman" w:hAnsi="Times New Roman" w:cs="Times New Roman"/>
            <w:sz w:val="24"/>
            <w:szCs w:val="24"/>
          </w:rPr>
          <w:t>абзаце третьем подпункта «а» пункта 14</w:t>
        </w:r>
      </w:hyperlink>
      <w:r w:rsidRPr="00C32BE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14AAE" w:rsidRPr="00C32BEB" w:rsidRDefault="00114AAE" w:rsidP="00114AA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14AAE" w:rsidRPr="00C32BEB" w:rsidRDefault="00114AAE" w:rsidP="00114AA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lastRenderedPageBreak/>
        <w:t xml:space="preserve">22. По итогам рассмотрения вопроса, указанного в </w:t>
      </w:r>
      <w:hyperlink w:anchor="Par72" w:history="1">
        <w:r w:rsidRPr="00C32BEB">
          <w:rPr>
            <w:rFonts w:ascii="Times New Roman" w:hAnsi="Times New Roman" w:cs="Times New Roman"/>
            <w:sz w:val="24"/>
            <w:szCs w:val="24"/>
          </w:rPr>
          <w:t>абзаце втором подпункта «б» пункта 14</w:t>
        </w:r>
      </w:hyperlink>
      <w:r w:rsidRPr="00C32BE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 xml:space="preserve">23. По итогам рассмотрения вопроса, указанного в </w:t>
      </w:r>
      <w:hyperlink w:anchor="Par74" w:history="1">
        <w:r w:rsidRPr="00C32BEB">
          <w:rPr>
            <w:rFonts w:ascii="Times New Roman" w:hAnsi="Times New Roman" w:cs="Times New Roman"/>
            <w:sz w:val="24"/>
            <w:szCs w:val="24"/>
          </w:rPr>
          <w:t>абзаце третьем подпункта «б» пункта 14</w:t>
        </w:r>
      </w:hyperlink>
      <w:r w:rsidRPr="00C32BE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 xml:space="preserve">23.1. По итогам рассмотрения вопроса, указанного в </w:t>
      </w:r>
      <w:hyperlink w:anchor="Par76" w:history="1">
        <w:r w:rsidRPr="00C32BEB">
          <w:rPr>
            <w:rFonts w:ascii="Times New Roman" w:hAnsi="Times New Roman" w:cs="Times New Roman"/>
            <w:sz w:val="24"/>
            <w:szCs w:val="24"/>
          </w:rPr>
          <w:t>подпункте «г» пункта 14</w:t>
        </w:r>
      </w:hyperlink>
      <w:r w:rsidRPr="00C32BE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19" w:history="1">
        <w:r w:rsidRPr="00C32BEB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C32BEB">
        <w:rPr>
          <w:rFonts w:ascii="Times New Roman" w:hAnsi="Times New Roman" w:cs="Times New Roman"/>
          <w:sz w:val="24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20" w:history="1">
        <w:r w:rsidRPr="00C32BEB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C32BEB">
        <w:rPr>
          <w:rFonts w:ascii="Times New Roman" w:hAnsi="Times New Roman" w:cs="Times New Roman"/>
          <w:sz w:val="24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23.2. По итогам рассмотрения вопроса, указанного в абзаце четвертом подпункта «б» пункта 14 настоящего Положения, комиссия принимает одно из следующих решений: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</w:t>
      </w:r>
      <w:hyperlink r:id="rId21" w:history="1">
        <w:r w:rsidRPr="00C32BEB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Федерального закона</w:t>
        </w:r>
      </w:hyperlink>
      <w:r w:rsidRPr="00C32BEB">
        <w:rPr>
          <w:rFonts w:ascii="Times New Roman" w:hAnsi="Times New Roman" w:cs="Times New Roman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</w:t>
      </w:r>
      <w:hyperlink r:id="rId22" w:history="1">
        <w:r w:rsidRPr="00C32BEB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Федерального закона</w:t>
        </w:r>
      </w:hyperlink>
      <w:r w:rsidRPr="00C32BEB">
        <w:rPr>
          <w:rFonts w:ascii="Times New Roman" w:hAnsi="Times New Roman" w:cs="Times New Roman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23.3. По итогам рассмотрения вопроса, указанного в абзаце пятом подпункта «б» пункта 14 настоящего Положения, комиссия принимает одно из следующих решений: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lastRenderedPageBreak/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24. По итогам рассмотрения вопросов, указанных в подпунктах «а», «б», «г» и «д» пункта 14 настоящего Положения, и при наличии к тому оснований комиссия может принять иное решение, чем это предусмотрено пунктами 20-23, 23.1-23.3 и 24.1 настоящего Положения. Основания и мотивы принятия такого решения должны быть отражены в протоколе заседания комиссии.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 xml:space="preserve">24.1. По итогам рассмотрения вопроса, указанного в </w:t>
      </w:r>
      <w:hyperlink r:id="rId23" w:history="1">
        <w:r w:rsidRPr="00C32BEB">
          <w:rPr>
            <w:rFonts w:ascii="Times New Roman" w:hAnsi="Times New Roman" w:cs="Times New Roman"/>
            <w:sz w:val="24"/>
            <w:szCs w:val="24"/>
          </w:rPr>
          <w:t>подпункте «д» пункта 1</w:t>
        </w:r>
      </w:hyperlink>
      <w:r w:rsidRPr="00C32BEB">
        <w:rPr>
          <w:rFonts w:ascii="Times New Roman" w:hAnsi="Times New Roman" w:cs="Times New Roman"/>
          <w:sz w:val="24"/>
          <w:szCs w:val="24"/>
        </w:rPr>
        <w:t>4 настоящего Положения, комиссия принимает в отношении гражданина, замещавшего должность муниципальной  службы, одно из следующих решений: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 w:history="1">
        <w:r w:rsidRPr="00C32BEB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C32BEB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C32BEB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32BEB">
        <w:rPr>
          <w:rFonts w:ascii="Times New Roman" w:hAnsi="Times New Roman" w:cs="Times New Roman"/>
          <w:sz w:val="24"/>
          <w:szCs w:val="24"/>
        </w:rPr>
        <w:t>. № 273-ФЗ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 xml:space="preserve">25. По итогам рассмотрения вопроса, предусмотренного </w:t>
      </w:r>
      <w:hyperlink w:anchor="Par75" w:history="1">
        <w:r w:rsidRPr="00C32BEB">
          <w:rPr>
            <w:rFonts w:ascii="Times New Roman" w:hAnsi="Times New Roman" w:cs="Times New Roman"/>
            <w:sz w:val="24"/>
            <w:szCs w:val="24"/>
          </w:rPr>
          <w:t>подпунктом «в» пункта 14</w:t>
        </w:r>
      </w:hyperlink>
      <w:r w:rsidRPr="00C32BE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26. Для исполнения решений комиссии могут быть подготовлены проекты муниципальных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 xml:space="preserve">27. Решения комиссии по вопросам, указанным в </w:t>
      </w:r>
      <w:hyperlink w:anchor="Par67" w:history="1">
        <w:r w:rsidRPr="00C32BEB">
          <w:rPr>
            <w:rFonts w:ascii="Times New Roman" w:hAnsi="Times New Roman" w:cs="Times New Roman"/>
            <w:sz w:val="24"/>
            <w:szCs w:val="24"/>
          </w:rPr>
          <w:t>пункте 14</w:t>
        </w:r>
      </w:hyperlink>
      <w:r w:rsidRPr="00C32BEB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72" w:history="1">
        <w:r w:rsidRPr="00C32BEB">
          <w:rPr>
            <w:rFonts w:ascii="Times New Roman" w:hAnsi="Times New Roman" w:cs="Times New Roman"/>
            <w:sz w:val="24"/>
            <w:szCs w:val="24"/>
          </w:rPr>
          <w:t>абзаце втором подпункта «б» пункта 14</w:t>
        </w:r>
      </w:hyperlink>
      <w:r w:rsidRPr="00C32BEB">
        <w:rPr>
          <w:rFonts w:ascii="Times New Roman" w:hAnsi="Times New Roman" w:cs="Times New Roman"/>
          <w:sz w:val="24"/>
          <w:szCs w:val="24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ar72" w:history="1">
        <w:r w:rsidRPr="00C32BEB">
          <w:rPr>
            <w:rFonts w:ascii="Times New Roman" w:hAnsi="Times New Roman" w:cs="Times New Roman"/>
            <w:sz w:val="24"/>
            <w:szCs w:val="24"/>
          </w:rPr>
          <w:t>абзаце втором подпункта «б» пункта 14</w:t>
        </w:r>
      </w:hyperlink>
      <w:r w:rsidRPr="00C32BEB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29. В протоколе заседания комиссии указываются: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 xml:space="preserve">е) источник информации, содержащей основания для проведения заседания комиссии, </w:t>
      </w:r>
      <w:r w:rsidRPr="00C32BEB">
        <w:rPr>
          <w:rFonts w:ascii="Times New Roman" w:hAnsi="Times New Roman" w:cs="Times New Roman"/>
          <w:sz w:val="24"/>
          <w:szCs w:val="24"/>
        </w:rPr>
        <w:lastRenderedPageBreak/>
        <w:t>дата поступления информации в администрацию Порецкого района Чувашской Республики;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31.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32.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 xml:space="preserve">35.1. Выписка из решения комиссии, заверенная подписью председателя комиссии и печатью администрации Порецкого района Чувашской Республики, вручается гражданину, замещавшему должность муниципальной службы, в отношении которого рассматривался вопрос, указанный в </w:t>
      </w:r>
      <w:hyperlink w:anchor="Par72" w:history="1">
        <w:r w:rsidRPr="00C32BEB">
          <w:rPr>
            <w:rFonts w:ascii="Times New Roman" w:hAnsi="Times New Roman" w:cs="Times New Roman"/>
            <w:sz w:val="24"/>
            <w:szCs w:val="24"/>
          </w:rPr>
          <w:t>абзаце втором подпункта «б» пункта 14</w:t>
        </w:r>
      </w:hyperlink>
      <w:r w:rsidRPr="00C32BEB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14AAE" w:rsidRPr="00C32BEB" w:rsidRDefault="00114AAE" w:rsidP="00114A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EB">
        <w:rPr>
          <w:rFonts w:ascii="Times New Roman" w:hAnsi="Times New Roman" w:cs="Times New Roman"/>
          <w:sz w:val="24"/>
          <w:szCs w:val="24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администрации Порецкого района Чувашской Республики, ответственными за работу по профилактике коррупционных и иных правонарушений.</w:t>
      </w:r>
    </w:p>
    <w:p w:rsidR="00114AAE" w:rsidRPr="00C32BEB" w:rsidRDefault="00114AAE" w:rsidP="00114AAE">
      <w:pPr>
        <w:rPr>
          <w:rFonts w:ascii="Times New Roman" w:hAnsi="Times New Roman" w:cs="Times New Roman"/>
          <w:sz w:val="24"/>
          <w:szCs w:val="24"/>
        </w:rPr>
      </w:pPr>
    </w:p>
    <w:p w:rsidR="00114AAE" w:rsidRPr="00C32BEB" w:rsidRDefault="00114AAE" w:rsidP="00114AAE">
      <w:pPr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14AAE" w:rsidRPr="00114AAE" w:rsidRDefault="00114AAE" w:rsidP="00114AAE">
      <w:pPr>
        <w:pStyle w:val="a5"/>
        <w:ind w:firstLine="240"/>
        <w:jc w:val="both"/>
        <w:rPr>
          <w:color w:val="000000"/>
        </w:rPr>
      </w:pPr>
    </w:p>
    <w:p w:rsidR="00114AAE" w:rsidRDefault="00114AAE" w:rsidP="00114AAE">
      <w:pPr>
        <w:pStyle w:val="a5"/>
        <w:rPr>
          <w:color w:val="000000"/>
        </w:rPr>
      </w:pPr>
    </w:p>
    <w:p w:rsidR="00114AAE" w:rsidRDefault="00114AAE" w:rsidP="00114AAE">
      <w:pPr>
        <w:pStyle w:val="a5"/>
        <w:rPr>
          <w:color w:val="000000"/>
        </w:rPr>
      </w:pPr>
    </w:p>
    <w:p w:rsidR="00114AAE" w:rsidRDefault="00114AAE" w:rsidP="00114AAE">
      <w:pPr>
        <w:pStyle w:val="a5"/>
        <w:rPr>
          <w:color w:val="000000"/>
        </w:rPr>
      </w:pPr>
    </w:p>
    <w:p w:rsidR="00114AAE" w:rsidRDefault="00114AAE" w:rsidP="00114AAE">
      <w:pPr>
        <w:pStyle w:val="a5"/>
        <w:rPr>
          <w:color w:val="000000"/>
        </w:rPr>
      </w:pPr>
    </w:p>
    <w:p w:rsidR="00114AAE" w:rsidRDefault="00114AAE" w:rsidP="00114AAE">
      <w:pPr>
        <w:pStyle w:val="a5"/>
        <w:rPr>
          <w:color w:val="000000"/>
        </w:rPr>
      </w:pPr>
    </w:p>
    <w:p w:rsidR="00114AAE" w:rsidRDefault="00114AAE" w:rsidP="00114AAE">
      <w:pPr>
        <w:pStyle w:val="a5"/>
        <w:rPr>
          <w:color w:val="000000"/>
        </w:rPr>
      </w:pPr>
    </w:p>
    <w:p w:rsidR="00114AAE" w:rsidRDefault="00114AAE" w:rsidP="00114AAE">
      <w:pPr>
        <w:pStyle w:val="a5"/>
        <w:rPr>
          <w:color w:val="000000"/>
        </w:rPr>
      </w:pPr>
    </w:p>
    <w:p w:rsidR="00114AAE" w:rsidRDefault="00114AAE" w:rsidP="00114AAE">
      <w:pPr>
        <w:pStyle w:val="a5"/>
        <w:rPr>
          <w:color w:val="000000"/>
        </w:rPr>
      </w:pPr>
    </w:p>
    <w:p w:rsidR="00114AAE" w:rsidRDefault="00114AAE" w:rsidP="00114AAE">
      <w:pPr>
        <w:pStyle w:val="a5"/>
        <w:rPr>
          <w:color w:val="000000"/>
        </w:rPr>
      </w:pPr>
    </w:p>
    <w:p w:rsidR="00114AAE" w:rsidRDefault="00114AAE" w:rsidP="00114AAE">
      <w:pPr>
        <w:pStyle w:val="a5"/>
        <w:rPr>
          <w:color w:val="000000"/>
        </w:rPr>
      </w:pPr>
    </w:p>
    <w:p w:rsidR="00114AAE" w:rsidRDefault="00114AAE" w:rsidP="00114AAE">
      <w:pPr>
        <w:pStyle w:val="a5"/>
        <w:rPr>
          <w:rFonts w:ascii="Verdana" w:hAnsi="Verdana"/>
          <w:color w:val="000000"/>
          <w:sz w:val="13"/>
          <w:szCs w:val="13"/>
        </w:rPr>
      </w:pPr>
    </w:p>
    <w:p w:rsidR="00A240DC" w:rsidRPr="00C32BEB" w:rsidRDefault="00114AAE" w:rsidP="00FC1DF9">
      <w:pPr>
        <w:pStyle w:val="a5"/>
        <w:ind w:firstLine="240"/>
        <w:rPr>
          <w:color w:val="FF0000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0811EC" w:rsidRDefault="000811EC"/>
    <w:sectPr w:rsidR="000811EC" w:rsidSect="00450143">
      <w:pgSz w:w="11900" w:h="16800"/>
      <w:pgMar w:top="426" w:right="800" w:bottom="426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C2760"/>
    <w:multiLevelType w:val="hybridMultilevel"/>
    <w:tmpl w:val="8CDE82AE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40DC"/>
    <w:rsid w:val="000811EC"/>
    <w:rsid w:val="00114AAE"/>
    <w:rsid w:val="00236864"/>
    <w:rsid w:val="002E007C"/>
    <w:rsid w:val="00401996"/>
    <w:rsid w:val="00415F9C"/>
    <w:rsid w:val="005E52E8"/>
    <w:rsid w:val="008351D4"/>
    <w:rsid w:val="00A240DC"/>
    <w:rsid w:val="00FC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40DC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40D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240DC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A240DC"/>
    <w:rPr>
      <w:color w:val="106BBE"/>
    </w:rPr>
  </w:style>
  <w:style w:type="paragraph" w:customStyle="1" w:styleId="ConsPlusNormal">
    <w:name w:val="ConsPlusNormal"/>
    <w:rsid w:val="00A240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14AA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14AAE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114AAE"/>
    <w:pPr>
      <w:jc w:val="both"/>
    </w:pPr>
    <w:rPr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114AAE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14A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A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A201024403510915BB86C8B202249D97239617033648F99FF148DF34EA551FE2568FF75A2FAEDA7A274BW3iBM" TargetMode="External"/><Relationship Id="rId13" Type="http://schemas.openxmlformats.org/officeDocument/2006/relationships/hyperlink" Target="garantF1://70171682.301" TargetMode="External"/><Relationship Id="rId18" Type="http://schemas.openxmlformats.org/officeDocument/2006/relationships/hyperlink" Target="consultantplus://offline/ref=A3A201024403510915BB86C8B202249D97239617003547FF9AF148DF34EA551FE2568FF75A2FAEDA7A234EW3i1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70272954.0" TargetMode="External"/><Relationship Id="rId7" Type="http://schemas.openxmlformats.org/officeDocument/2006/relationships/hyperlink" Target="consultantplus://offline/ref=A3A201024403510915BB86C8B202249D97239617023D4AFF9AF148DF34EA551FE2568FF75A2FAEDA7A274AW3i4M" TargetMode="External"/><Relationship Id="rId12" Type="http://schemas.openxmlformats.org/officeDocument/2006/relationships/hyperlink" Target="garantF1://70272954.0" TargetMode="External"/><Relationship Id="rId17" Type="http://schemas.openxmlformats.org/officeDocument/2006/relationships/hyperlink" Target="garantF1://12064203.1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64203.12" TargetMode="External"/><Relationship Id="rId20" Type="http://schemas.openxmlformats.org/officeDocument/2006/relationships/hyperlink" Target="consultantplus://offline/ref=A3A201024403510915BB98C5A46E7A999E2FCA1F073044ABC7AE138263E35F48A519D6B51E22AFD8W7i2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A201024403510915BB98C5A46E7A999D20CF1F0F6313A996FB1D876BB31758EB5CDBB41B25WAiAM" TargetMode="External"/><Relationship Id="rId11" Type="http://schemas.openxmlformats.org/officeDocument/2006/relationships/hyperlink" Target="consultantplus://offline/ref=A3A201024403510915BB86C8B202249D9723961702324EFF9EF148DF34EA551FE2568FF75A2FAEDA7A234EW3i3M" TargetMode="External"/><Relationship Id="rId24" Type="http://schemas.openxmlformats.org/officeDocument/2006/relationships/hyperlink" Target="consultantplus://offline/ref=6E4CAFD8D014E25065E9EE4077C1274F2AED7BD50041934DE2D50ED8213916B4139A71CDz0l3K" TargetMode="External"/><Relationship Id="rId5" Type="http://schemas.openxmlformats.org/officeDocument/2006/relationships/hyperlink" Target="consultantplus://offline/ref=A3A201024403510915BB98C5A46E7A999E2FCA1F013644ABC7AE138263E35F48A519D6B51E22AEDAW7iFM" TargetMode="External"/><Relationship Id="rId15" Type="http://schemas.openxmlformats.org/officeDocument/2006/relationships/hyperlink" Target="consultantplus://offline/ref=312F8C2C0244A2D743FA484B42CE71AACFEEFC6EF83FA655057E0EA892431BF7F3E5C3A6B1BFw6tFN" TargetMode="External"/><Relationship Id="rId23" Type="http://schemas.openxmlformats.org/officeDocument/2006/relationships/hyperlink" Target="consultantplus://offline/ref=6E4CAFD8D014E25065E9EE4077C1274F2AED7FD40C4A934DE2D50ED8213916B4139A71zClEK" TargetMode="External"/><Relationship Id="rId10" Type="http://schemas.openxmlformats.org/officeDocument/2006/relationships/hyperlink" Target="garantF1://70127184.0" TargetMode="External"/><Relationship Id="rId19" Type="http://schemas.openxmlformats.org/officeDocument/2006/relationships/hyperlink" Target="consultantplus://offline/ref=A3A201024403510915BB98C5A46E7A999E2FCA1F073044ABC7AE138263E35F48A519D6B51E22AFD8W7i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A201024403510915BB98C5A46E7A999E2FCA1F013644ABC7AE138263E35F48A519D6B51E22AFDDW7i2M" TargetMode="External"/><Relationship Id="rId14" Type="http://schemas.openxmlformats.org/officeDocument/2006/relationships/hyperlink" Target="consultantplus://offline/ref=A3A201024403510915BB98C5A46E7A999E2FCA1F013644ABC7AE138263E35F48A519D6B7W1iDM" TargetMode="External"/><Relationship Id="rId22" Type="http://schemas.openxmlformats.org/officeDocument/2006/relationships/hyperlink" Target="garantF1://702729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5185</Words>
  <Characters>29561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5</cp:revision>
  <cp:lastPrinted>2018-10-31T07:33:00Z</cp:lastPrinted>
  <dcterms:created xsi:type="dcterms:W3CDTF">2018-10-30T14:22:00Z</dcterms:created>
  <dcterms:modified xsi:type="dcterms:W3CDTF">2018-10-31T07:39:00Z</dcterms:modified>
</cp:coreProperties>
</file>